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413" w:rsidRPr="00213413" w:rsidRDefault="00213413" w:rsidP="00213413">
      <w:pPr>
        <w:widowControl w:val="0"/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413" w:rsidRPr="00213413" w:rsidRDefault="00213413" w:rsidP="00213413">
      <w:pPr>
        <w:widowControl w:val="0"/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13413" w:rsidRPr="00213413" w:rsidRDefault="00213413" w:rsidP="00213413">
      <w:pPr>
        <w:widowControl w:val="0"/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413" w:rsidRPr="00213413" w:rsidRDefault="00213413" w:rsidP="0021341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4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213413" w:rsidRPr="00213413" w:rsidRDefault="00213413" w:rsidP="0021341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413" w:rsidRPr="00213413" w:rsidRDefault="00213413" w:rsidP="0021341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213413" w:rsidRPr="00213413" w:rsidRDefault="00213413" w:rsidP="0021341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213413" w:rsidRPr="00213413" w:rsidRDefault="00213413" w:rsidP="0021341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36D3">
        <w:rPr>
          <w:rFonts w:ascii="Times New Roman" w:eastAsia="Times New Roman" w:hAnsi="Times New Roman" w:cs="Times New Roman"/>
          <w:sz w:val="28"/>
          <w:szCs w:val="28"/>
          <w:lang w:eastAsia="ru-RU"/>
        </w:rPr>
        <w:t>25.08.2023</w:t>
      </w:r>
      <w:r w:rsidRPr="0021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1B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450-П</w:t>
      </w:r>
    </w:p>
    <w:p w:rsidR="00213413" w:rsidRPr="00213413" w:rsidRDefault="00213413" w:rsidP="00213413">
      <w:pPr>
        <w:spacing w:before="7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213413">
        <w:rPr>
          <w:rFonts w:ascii="Times New Roman" w:eastAsia="Calibri" w:hAnsi="Times New Roman" w:cs="Times New Roman"/>
          <w:b/>
          <w:sz w:val="28"/>
          <w:szCs w:val="20"/>
        </w:rPr>
        <w:t xml:space="preserve">ИЗМЕНЕНИЯ </w:t>
      </w:r>
    </w:p>
    <w:p w:rsidR="00213413" w:rsidRPr="00213413" w:rsidRDefault="00213413" w:rsidP="00213413">
      <w:pPr>
        <w:spacing w:after="48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213413">
        <w:rPr>
          <w:rFonts w:ascii="Times New Roman" w:eastAsia="Calibri" w:hAnsi="Times New Roman" w:cs="Times New Roman"/>
          <w:b/>
          <w:sz w:val="28"/>
          <w:szCs w:val="20"/>
        </w:rPr>
        <w:t>в Порядке государственной регистрации нормативных правовых актов органов исполнительной власти Кировской области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1. В абзаце четвертом подпункта 7.2 пункта 7 слова «и время» исключить.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2. В пункте 8: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2.1. В подпункте 8.1: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2.1.1. Абзац первый изложить в следующей редакции:</w:t>
      </w:r>
    </w:p>
    <w:p w:rsidR="00213413" w:rsidRPr="00213413" w:rsidRDefault="00213413" w:rsidP="00EE2476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«8.1. Справка, подписанная должностным лицом (государственным гражданским служащим)</w:t>
      </w:r>
      <w:r w:rsidR="0028610E">
        <w:rPr>
          <w:rFonts w:ascii="Times New Roman" w:eastAsia="Calibri" w:hAnsi="Times New Roman" w:cs="Times New Roman"/>
          <w:sz w:val="28"/>
          <w:szCs w:val="20"/>
        </w:rPr>
        <w:t xml:space="preserve"> органа исполнительной власти Кировской области</w:t>
      </w:r>
      <w:r w:rsidRPr="00213413">
        <w:rPr>
          <w:rFonts w:ascii="Times New Roman" w:eastAsia="Calibri" w:hAnsi="Times New Roman" w:cs="Times New Roman"/>
          <w:sz w:val="28"/>
          <w:szCs w:val="20"/>
        </w:rPr>
        <w:t>, проводившим правовую экспертизу проекта нормативного правового акта</w:t>
      </w:r>
      <w:r w:rsidR="00EE2476">
        <w:rPr>
          <w:rFonts w:ascii="Times New Roman" w:eastAsia="Calibri" w:hAnsi="Times New Roman" w:cs="Times New Roman"/>
          <w:sz w:val="28"/>
          <w:szCs w:val="20"/>
        </w:rPr>
        <w:br/>
      </w: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(в случае, предусмотренном абзацем вторым пункта 6 настоящего Порядка, справка подписывается </w:t>
      </w:r>
      <w:r w:rsidR="00EE2476" w:rsidRPr="00213413">
        <w:rPr>
          <w:rFonts w:ascii="Times New Roman" w:eastAsia="Calibri" w:hAnsi="Times New Roman" w:cs="Times New Roman"/>
          <w:sz w:val="28"/>
          <w:szCs w:val="20"/>
        </w:rPr>
        <w:t>проводившими экспертизу прое</w:t>
      </w:r>
      <w:r w:rsidR="00EE2476">
        <w:rPr>
          <w:rFonts w:ascii="Times New Roman" w:eastAsia="Calibri" w:hAnsi="Times New Roman" w:cs="Times New Roman"/>
          <w:sz w:val="28"/>
          <w:szCs w:val="20"/>
        </w:rPr>
        <w:t>кта нормативного правового акта</w:t>
      </w:r>
      <w:r w:rsidR="00EE2476" w:rsidRPr="00EE2476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EE2476" w:rsidRPr="00213413">
        <w:rPr>
          <w:rFonts w:ascii="Times New Roman" w:eastAsia="Calibri" w:hAnsi="Times New Roman" w:cs="Times New Roman"/>
          <w:sz w:val="28"/>
          <w:szCs w:val="20"/>
        </w:rPr>
        <w:t>должностными лицами (государственными гражданскими служащими)</w:t>
      </w:r>
      <w:r w:rsidR="00EE2476">
        <w:rPr>
          <w:rFonts w:ascii="Times New Roman" w:eastAsia="Calibri" w:hAnsi="Times New Roman" w:cs="Times New Roman"/>
          <w:sz w:val="28"/>
          <w:szCs w:val="20"/>
        </w:rPr>
        <w:t xml:space="preserve"> каждого из органов исполнительной власти Кировской области), </w:t>
      </w:r>
      <w:r w:rsidRPr="00213413">
        <w:rPr>
          <w:rFonts w:ascii="Times New Roman" w:eastAsia="Calibri" w:hAnsi="Times New Roman" w:cs="Times New Roman"/>
          <w:sz w:val="28"/>
          <w:szCs w:val="20"/>
        </w:rPr>
        <w:t>содержащая:»</w:t>
      </w:r>
      <w:r w:rsidR="00EE2476">
        <w:rPr>
          <w:rFonts w:ascii="Times New Roman" w:eastAsia="Calibri" w:hAnsi="Times New Roman" w:cs="Times New Roman"/>
          <w:sz w:val="28"/>
          <w:szCs w:val="20"/>
        </w:rPr>
        <w:t>.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2.1.2. В подпункте 8.1.7 слова «, в том числе сведения о дате размещения проекта нормативного правового акта на официальном </w:t>
      </w:r>
      <w:r w:rsidR="00143D5F">
        <w:rPr>
          <w:rFonts w:ascii="Times New Roman" w:eastAsia="Calibri" w:hAnsi="Times New Roman" w:cs="Times New Roman"/>
          <w:sz w:val="28"/>
          <w:szCs w:val="20"/>
        </w:rPr>
        <w:t xml:space="preserve">информационном </w:t>
      </w:r>
      <w:r w:rsidRPr="00213413">
        <w:rPr>
          <w:rFonts w:ascii="Times New Roman" w:eastAsia="Calibri" w:hAnsi="Times New Roman" w:cs="Times New Roman"/>
          <w:sz w:val="28"/>
          <w:szCs w:val="20"/>
        </w:rPr>
        <w:t>сайте Правительства Кировской области (</w:t>
      </w:r>
      <w:r w:rsidRPr="00213413">
        <w:rPr>
          <w:rFonts w:ascii="Times New Roman" w:eastAsia="Calibri" w:hAnsi="Times New Roman" w:cs="Times New Roman"/>
          <w:sz w:val="28"/>
          <w:szCs w:val="20"/>
          <w:lang w:val="en-US"/>
        </w:rPr>
        <w:t>www</w:t>
      </w:r>
      <w:r w:rsidRPr="00213413">
        <w:rPr>
          <w:rFonts w:ascii="Times New Roman" w:eastAsia="Calibri" w:hAnsi="Times New Roman" w:cs="Times New Roman"/>
          <w:sz w:val="28"/>
          <w:szCs w:val="20"/>
        </w:rPr>
        <w:t>.kirovreg.ru) для проведения независимой антикоррупционной экспертизы в соответствии с пунктом 5.2 Правил» исключить.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2.1.3. Дополнить подпунктом 8.1.7–1 следующего содержания: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«8.1.7–1. Сведения о дате размещения проекта нормативного правового акта на официальном </w:t>
      </w:r>
      <w:r w:rsidR="00143D5F">
        <w:rPr>
          <w:rFonts w:ascii="Times New Roman" w:eastAsia="Calibri" w:hAnsi="Times New Roman" w:cs="Times New Roman"/>
          <w:sz w:val="28"/>
          <w:szCs w:val="20"/>
        </w:rPr>
        <w:t xml:space="preserve">информационном </w:t>
      </w:r>
      <w:r w:rsidRPr="00213413">
        <w:rPr>
          <w:rFonts w:ascii="Times New Roman" w:eastAsia="Calibri" w:hAnsi="Times New Roman" w:cs="Times New Roman"/>
          <w:sz w:val="28"/>
          <w:szCs w:val="20"/>
        </w:rPr>
        <w:t>сайте Правительства Кировской области (</w:t>
      </w:r>
      <w:r w:rsidRPr="00213413">
        <w:rPr>
          <w:rFonts w:ascii="Times New Roman" w:eastAsia="Calibri" w:hAnsi="Times New Roman" w:cs="Times New Roman"/>
          <w:sz w:val="28"/>
          <w:szCs w:val="20"/>
          <w:lang w:val="en-US"/>
        </w:rPr>
        <w:t>www</w:t>
      </w:r>
      <w:r w:rsidRPr="00213413">
        <w:rPr>
          <w:rFonts w:ascii="Times New Roman" w:eastAsia="Calibri" w:hAnsi="Times New Roman" w:cs="Times New Roman"/>
          <w:sz w:val="28"/>
          <w:szCs w:val="20"/>
        </w:rPr>
        <w:t>.kirovreg.ru) для проведения независимой антикоррупционной экспертизы в соответствии с пунктом 5.2 Правил».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lastRenderedPageBreak/>
        <w:t>2.1.4. В подпункте 8.1.9 слова «для предварительного изучения</w:t>
      </w:r>
      <w:r w:rsidRPr="00213413">
        <w:rPr>
          <w:rFonts w:ascii="Times New Roman" w:eastAsia="Calibri" w:hAnsi="Times New Roman" w:cs="Times New Roman"/>
          <w:sz w:val="28"/>
          <w:szCs w:val="20"/>
        </w:rPr>
        <w:br/>
        <w:t>и получения официального отзыва в соответствии с подпунктом 1.1 пункта 1 распоряжения Губернатора Кировской области от 22.10.2014 № 4 «О нормативных правовых актах органов исполнительной власти Кировской области» заменить словами «для предварительного рассмотрения</w:t>
      </w:r>
      <w:r w:rsidRPr="00213413">
        <w:rPr>
          <w:rFonts w:ascii="Times New Roman" w:eastAsia="Calibri" w:hAnsi="Times New Roman" w:cs="Times New Roman"/>
          <w:sz w:val="28"/>
          <w:szCs w:val="20"/>
        </w:rPr>
        <w:br/>
        <w:t xml:space="preserve">и получения официального отзыва в соответствии с абзацем вторым подпункта 1.1 пункта 1 </w:t>
      </w:r>
      <w:r w:rsidRPr="00213413">
        <w:rPr>
          <w:rFonts w:ascii="Times New Roman" w:eastAsia="Calibri" w:hAnsi="Times New Roman" w:cs="Times New Roman"/>
          <w:sz w:val="28"/>
          <w:szCs w:val="28"/>
        </w:rPr>
        <w:t xml:space="preserve">распоряжения </w:t>
      </w:r>
      <w:r w:rsidRPr="00213413">
        <w:rPr>
          <w:rFonts w:ascii="Times New Roman" w:eastAsia="Calibri" w:hAnsi="Times New Roman" w:cs="Times New Roman"/>
          <w:bCs/>
          <w:sz w:val="28"/>
          <w:szCs w:val="28"/>
        </w:rPr>
        <w:t>Губернатора Кировской области</w:t>
      </w:r>
      <w:r w:rsidRPr="00213413">
        <w:rPr>
          <w:rFonts w:ascii="Times New Roman" w:eastAsia="Calibri" w:hAnsi="Times New Roman" w:cs="Times New Roman"/>
          <w:bCs/>
          <w:sz w:val="28"/>
          <w:szCs w:val="28"/>
        </w:rPr>
        <w:br/>
        <w:t>от 28.06.2023 № 103 «О некоторых вопросах правотворческой деятельности органов исполнительной власти Кировской области и о признании утратившими силу некоторых распоряжений Губернатора Кировской области».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413">
        <w:rPr>
          <w:rFonts w:ascii="Times New Roman" w:eastAsia="Calibri" w:hAnsi="Times New Roman" w:cs="Times New Roman"/>
          <w:bCs/>
          <w:sz w:val="28"/>
          <w:szCs w:val="28"/>
        </w:rPr>
        <w:t>2.2. Подпункт 8.6 дополнить словами «(в случае представления</w:t>
      </w:r>
      <w:r w:rsidRPr="00213413">
        <w:rPr>
          <w:rFonts w:ascii="Times New Roman" w:eastAsia="Calibri" w:hAnsi="Times New Roman" w:cs="Times New Roman"/>
          <w:bCs/>
          <w:sz w:val="28"/>
          <w:szCs w:val="28"/>
        </w:rPr>
        <w:br/>
        <w:t>на государственную регистрацию нормативного правового акта администрации Губернатора и Правительства Кировской области, нормативного правового акта региональной службы по тарифам Кировской области)».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3413">
        <w:rPr>
          <w:rFonts w:ascii="Times New Roman" w:eastAsia="Calibri" w:hAnsi="Times New Roman" w:cs="Times New Roman"/>
          <w:bCs/>
          <w:sz w:val="28"/>
          <w:szCs w:val="28"/>
        </w:rPr>
        <w:t>2.3. Дополнить подпунктом 8.7 следующего содержания: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bCs/>
          <w:sz w:val="28"/>
          <w:szCs w:val="28"/>
        </w:rPr>
        <w:t>«8.7. Н</w:t>
      </w:r>
      <w:r w:rsidRPr="00213413">
        <w:rPr>
          <w:rFonts w:ascii="Times New Roman" w:eastAsia="Calibri" w:hAnsi="Times New Roman" w:cs="Times New Roman"/>
          <w:sz w:val="28"/>
          <w:szCs w:val="28"/>
        </w:rPr>
        <w:t>ормативный правовой акт, включая текстовые приложения</w:t>
      </w:r>
      <w:r w:rsidRPr="00213413">
        <w:rPr>
          <w:rFonts w:ascii="Times New Roman" w:eastAsia="Calibri" w:hAnsi="Times New Roman" w:cs="Times New Roman"/>
          <w:sz w:val="28"/>
          <w:szCs w:val="28"/>
        </w:rPr>
        <w:br/>
        <w:t xml:space="preserve">к нему (при их наличии), в виде электронного документа (электронных документов) в формате </w:t>
      </w:r>
      <w:r w:rsidRPr="00213413">
        <w:rPr>
          <w:rFonts w:ascii="Times New Roman" w:eastAsia="Calibri" w:hAnsi="Times New Roman" w:cs="Times New Roman"/>
          <w:caps/>
          <w:sz w:val="28"/>
          <w:szCs w:val="28"/>
        </w:rPr>
        <w:t>doc</w:t>
      </w:r>
      <w:r w:rsidRPr="002134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13413">
        <w:rPr>
          <w:rFonts w:ascii="Times New Roman" w:eastAsia="Calibri" w:hAnsi="Times New Roman" w:cs="Times New Roman"/>
          <w:caps/>
          <w:sz w:val="28"/>
          <w:szCs w:val="28"/>
        </w:rPr>
        <w:t xml:space="preserve">docx </w:t>
      </w:r>
      <w:r w:rsidRPr="00213413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213413">
        <w:rPr>
          <w:rFonts w:ascii="Times New Roman" w:eastAsia="Calibri" w:hAnsi="Times New Roman" w:cs="Times New Roman"/>
          <w:caps/>
          <w:sz w:val="28"/>
          <w:szCs w:val="28"/>
        </w:rPr>
        <w:t>rtf (</w:t>
      </w:r>
      <w:r w:rsidRPr="00213413">
        <w:rPr>
          <w:rFonts w:ascii="Times New Roman" w:eastAsia="Calibri" w:hAnsi="Times New Roman" w:cs="Times New Roman"/>
          <w:sz w:val="28"/>
          <w:szCs w:val="28"/>
        </w:rPr>
        <w:t>не требуется</w:t>
      </w:r>
      <w:r w:rsidRPr="00213413"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  <w:r w:rsidRPr="00213413">
        <w:rPr>
          <w:rFonts w:ascii="Times New Roman" w:eastAsia="Calibri" w:hAnsi="Times New Roman" w:cs="Times New Roman"/>
          <w:bCs/>
          <w:sz w:val="28"/>
          <w:szCs w:val="28"/>
        </w:rPr>
        <w:t>в случае представления на государственную регистрацию нормативного правового акта администрации Губернатора и Правительства Кировской области, нормативного правового акта региональной службы по тарифам Кировской области</w:t>
      </w:r>
      <w:r w:rsidRPr="00213413">
        <w:rPr>
          <w:rFonts w:ascii="Times New Roman" w:eastAsia="Calibri" w:hAnsi="Times New Roman" w:cs="Times New Roman"/>
          <w:bCs/>
          <w:caps/>
          <w:sz w:val="28"/>
          <w:szCs w:val="28"/>
        </w:rPr>
        <w:t>)</w:t>
      </w:r>
      <w:r w:rsidRPr="00213413">
        <w:rPr>
          <w:rFonts w:ascii="Times New Roman" w:eastAsia="Calibri" w:hAnsi="Times New Roman" w:cs="Times New Roman"/>
          <w:caps/>
          <w:sz w:val="28"/>
          <w:szCs w:val="28"/>
        </w:rPr>
        <w:t>»</w:t>
      </w:r>
      <w:r w:rsidRPr="002134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3. В абзаце первом пункта 9 слово «цветного» исключить.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4. Дополнить пунктом 10–1 следующего содержания: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«10–1. Орган исполнительной власти Кировской области вправе отозвать с государственной регистрации нормативный правовой акт, ранее представленный им на государственную регистрацию и не прошедший государственную регистрацию к моменту получения уполномоченным органом уведомления об отзыве нормативного правового акта</w:t>
      </w:r>
      <w:r w:rsidRPr="00213413">
        <w:rPr>
          <w:rFonts w:ascii="Times New Roman" w:eastAsia="Calibri" w:hAnsi="Times New Roman" w:cs="Times New Roman"/>
          <w:sz w:val="28"/>
          <w:szCs w:val="20"/>
        </w:rPr>
        <w:br/>
        <w:t>с государственной регистрации (далее – уведомление об отзыве акта</w:t>
      </w:r>
      <w:r w:rsidRPr="00213413">
        <w:rPr>
          <w:rFonts w:ascii="Times New Roman" w:eastAsia="Calibri" w:hAnsi="Times New Roman" w:cs="Times New Roman"/>
          <w:sz w:val="28"/>
          <w:szCs w:val="20"/>
        </w:rPr>
        <w:br/>
        <w:t>с регистрации).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lastRenderedPageBreak/>
        <w:t xml:space="preserve">Отзыв с государственной регистрации нормативного правового акта осуществляется путем направления органом исполнительной власти Кировской области на адрес электронной почты уполномоченного органа электронной копии уведомления об отзыве акта с регистрации, подписанного руководителем (лицом, исполняющим обязанности руководителя) органа исполнительной власти Кировской области, созданной в формате </w:t>
      </w:r>
      <w:r w:rsidRPr="00213413">
        <w:rPr>
          <w:rFonts w:ascii="Times New Roman" w:eastAsia="Calibri" w:hAnsi="Times New Roman" w:cs="Times New Roman"/>
          <w:sz w:val="28"/>
          <w:szCs w:val="20"/>
          <w:lang w:val="en-US"/>
        </w:rPr>
        <w:t>PDF</w:t>
      </w: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 или ином </w:t>
      </w:r>
      <w:proofErr w:type="spellStart"/>
      <w:r w:rsidRPr="00213413">
        <w:rPr>
          <w:rFonts w:ascii="Times New Roman" w:eastAsia="Calibri" w:hAnsi="Times New Roman" w:cs="Times New Roman"/>
          <w:sz w:val="28"/>
          <w:szCs w:val="20"/>
        </w:rPr>
        <w:t>нередактируемом</w:t>
      </w:r>
      <w:proofErr w:type="spellEnd"/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 формате методом сканирования оригинала указанного уведомления. Подлинник уведомления об отзыве акта</w:t>
      </w:r>
      <w:r w:rsidRPr="00213413">
        <w:rPr>
          <w:rFonts w:ascii="Times New Roman" w:eastAsia="Calibri" w:hAnsi="Times New Roman" w:cs="Times New Roman"/>
          <w:sz w:val="28"/>
          <w:szCs w:val="20"/>
        </w:rPr>
        <w:br/>
        <w:t>с регистрации представляется при получении сотрудником органа исполнительной власти Кировской области подлинника нормативного правового акта.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Если иное не установлено абзацем четвертым пункта 10–1 настоящего Порядка, уведомление об отзыве акта с регистрации считается полученным уполномоченным органом с момента поступления на адрес электронной почты уполномоченного органа электронной копии указанного уведомления, соответствующей требованиям, установленным абзацем вторым пункта 10–1 настоящего Порядка. 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В случае поступления на адрес электронной почты уполномоченного органа электронной копии уведомления об отзыве акта с регистрации, соответствующей требованиям, установленным абзацем вторым пункта 10–1 настоящего Порядка, после окончания времени приема и выдачи документов, установленного уполномоченным органом, уведомление об отзыве акта</w:t>
      </w:r>
      <w:r w:rsidRPr="00213413">
        <w:rPr>
          <w:rFonts w:ascii="Times New Roman" w:eastAsia="Calibri" w:hAnsi="Times New Roman" w:cs="Times New Roman"/>
          <w:sz w:val="28"/>
          <w:szCs w:val="20"/>
        </w:rPr>
        <w:br/>
        <w:t>с регистрации считается полученным уполномоченным органом в 9</w:t>
      </w:r>
      <w:r w:rsidR="006F7C4F">
        <w:rPr>
          <w:rFonts w:ascii="Times New Roman" w:eastAsia="Calibri" w:hAnsi="Times New Roman" w:cs="Times New Roman"/>
          <w:sz w:val="28"/>
          <w:szCs w:val="20"/>
        </w:rPr>
        <w:t>:00</w:t>
      </w: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 ч</w:t>
      </w:r>
      <w:r w:rsidR="0028610E">
        <w:rPr>
          <w:rFonts w:ascii="Times New Roman" w:eastAsia="Calibri" w:hAnsi="Times New Roman" w:cs="Times New Roman"/>
          <w:sz w:val="28"/>
          <w:szCs w:val="20"/>
        </w:rPr>
        <w:t>ас</w:t>
      </w:r>
      <w:r w:rsidRPr="00213413">
        <w:rPr>
          <w:rFonts w:ascii="Times New Roman" w:eastAsia="Calibri" w:hAnsi="Times New Roman" w:cs="Times New Roman"/>
          <w:sz w:val="28"/>
          <w:szCs w:val="20"/>
        </w:rPr>
        <w:t>.</w:t>
      </w:r>
      <w:r w:rsidR="0028610E">
        <w:rPr>
          <w:rFonts w:ascii="Times New Roman" w:eastAsia="Calibri" w:hAnsi="Times New Roman" w:cs="Times New Roman"/>
          <w:sz w:val="28"/>
          <w:szCs w:val="20"/>
        </w:rPr>
        <w:br/>
      </w:r>
      <w:r w:rsidRPr="00213413">
        <w:rPr>
          <w:rFonts w:ascii="Times New Roman" w:eastAsia="Calibri" w:hAnsi="Times New Roman" w:cs="Times New Roman"/>
          <w:sz w:val="28"/>
          <w:szCs w:val="20"/>
        </w:rPr>
        <w:t>следующего рабочего дня.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В случае если к моменту получения уполномоченным органом электронной копии уведомления об отзыве акта с регистрации им не осуществлена государственная регистрация нормативного правового акта: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уполномоченный орган в день получения уведомления об отзыве акта</w:t>
      </w:r>
      <w:r w:rsidRPr="00213413">
        <w:rPr>
          <w:rFonts w:ascii="Times New Roman" w:eastAsia="Calibri" w:hAnsi="Times New Roman" w:cs="Times New Roman"/>
          <w:sz w:val="28"/>
          <w:szCs w:val="20"/>
        </w:rPr>
        <w:br/>
        <w:t>с регистрации направляет на адрес электронной почты, с которого было отправлено электронное сообщение, содержащее электронную копию уведомления</w:t>
      </w:r>
      <w:r w:rsidR="006F7C4F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6F7C4F" w:rsidRPr="00213413">
        <w:rPr>
          <w:rFonts w:ascii="Times New Roman" w:eastAsia="Calibri" w:hAnsi="Times New Roman" w:cs="Times New Roman"/>
          <w:sz w:val="28"/>
          <w:szCs w:val="20"/>
        </w:rPr>
        <w:t>об отзыве акта</w:t>
      </w:r>
      <w:r w:rsidR="006F7C4F">
        <w:rPr>
          <w:rFonts w:ascii="Times New Roman" w:eastAsia="Calibri" w:hAnsi="Times New Roman" w:cs="Times New Roman"/>
          <w:sz w:val="28"/>
          <w:szCs w:val="20"/>
        </w:rPr>
        <w:t xml:space="preserve"> с регистрации</w:t>
      </w: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 (далее – электронное сообщение об отзыве акта</w:t>
      </w:r>
      <w:r w:rsidR="006F7C4F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13413">
        <w:rPr>
          <w:rFonts w:ascii="Times New Roman" w:eastAsia="Calibri" w:hAnsi="Times New Roman" w:cs="Times New Roman"/>
          <w:sz w:val="28"/>
          <w:szCs w:val="20"/>
        </w:rPr>
        <w:t>с государственной регистрации)</w:t>
      </w:r>
      <w:r w:rsidR="0028610E">
        <w:rPr>
          <w:rFonts w:ascii="Times New Roman" w:eastAsia="Calibri" w:hAnsi="Times New Roman" w:cs="Times New Roman"/>
          <w:sz w:val="28"/>
          <w:szCs w:val="20"/>
        </w:rPr>
        <w:t>,</w:t>
      </w: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 электронную копию уведомления</w:t>
      </w:r>
      <w:r w:rsidR="006F7C4F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о прекращении процедуры государственной регистрации </w:t>
      </w:r>
      <w:r w:rsidRPr="00213413">
        <w:rPr>
          <w:rFonts w:ascii="Times New Roman" w:eastAsia="Calibri" w:hAnsi="Times New Roman" w:cs="Times New Roman"/>
          <w:sz w:val="28"/>
          <w:szCs w:val="20"/>
        </w:rPr>
        <w:lastRenderedPageBreak/>
        <w:t>нормативного правового акта (далее – уведомление о прекращении процедуры регистрации акта);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сотрудником уполномоченного органа в день получения уведомления об отзыве акта с регистрации в сопроводительном письме, представленном одновременно с отозванным с государственной регистрации нормативным правовым актом, делается отметка об отзыве нормативного правового акта</w:t>
      </w:r>
      <w:r w:rsidR="0028610E">
        <w:rPr>
          <w:rFonts w:ascii="Times New Roman" w:eastAsia="Calibri" w:hAnsi="Times New Roman" w:cs="Times New Roman"/>
          <w:sz w:val="28"/>
          <w:szCs w:val="20"/>
        </w:rPr>
        <w:br/>
      </w:r>
      <w:r w:rsidRPr="00213413">
        <w:rPr>
          <w:rFonts w:ascii="Times New Roman" w:eastAsia="Calibri" w:hAnsi="Times New Roman" w:cs="Times New Roman"/>
          <w:sz w:val="28"/>
          <w:szCs w:val="20"/>
        </w:rPr>
        <w:t>с государственной регистрации с указа</w:t>
      </w:r>
      <w:r w:rsidR="0028610E">
        <w:rPr>
          <w:rFonts w:ascii="Times New Roman" w:eastAsia="Calibri" w:hAnsi="Times New Roman" w:cs="Times New Roman"/>
          <w:sz w:val="28"/>
          <w:szCs w:val="20"/>
        </w:rPr>
        <w:t>нием реквизитов уведомления</w:t>
      </w:r>
      <w:r w:rsidR="0028610E">
        <w:rPr>
          <w:rFonts w:ascii="Times New Roman" w:eastAsia="Calibri" w:hAnsi="Times New Roman" w:cs="Times New Roman"/>
          <w:sz w:val="28"/>
          <w:szCs w:val="20"/>
        </w:rPr>
        <w:br/>
      </w: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об отзыве акта с регистрации. 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В случае если к моменту получения уполномоченным органом уведомления об отзыве акта с регистрации им осуществлена государственная регистрация нормативного правового акта, уполномоченный орган в этот же день направляет на адрес электронной почты, с которого было отправлено электронное сообщение, содержащее электронную копию уведомления</w:t>
      </w:r>
      <w:r w:rsidRPr="00213413">
        <w:rPr>
          <w:rFonts w:ascii="Times New Roman" w:eastAsia="Calibri" w:hAnsi="Times New Roman" w:cs="Times New Roman"/>
          <w:sz w:val="28"/>
          <w:szCs w:val="20"/>
        </w:rPr>
        <w:br/>
        <w:t>об отзыве акта с</w:t>
      </w:r>
      <w:r w:rsidR="006F7C4F">
        <w:rPr>
          <w:rFonts w:ascii="Times New Roman" w:eastAsia="Calibri" w:hAnsi="Times New Roman" w:cs="Times New Roman"/>
          <w:sz w:val="28"/>
          <w:szCs w:val="20"/>
        </w:rPr>
        <w:t xml:space="preserve"> государственной </w:t>
      </w:r>
      <w:r w:rsidRPr="00213413">
        <w:rPr>
          <w:rFonts w:ascii="Times New Roman" w:eastAsia="Calibri" w:hAnsi="Times New Roman" w:cs="Times New Roman"/>
          <w:sz w:val="28"/>
          <w:szCs w:val="20"/>
        </w:rPr>
        <w:t>регистрации, электронную копию уведомления</w:t>
      </w:r>
      <w:r w:rsidR="006F7C4F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213413">
        <w:rPr>
          <w:rFonts w:ascii="Times New Roman" w:eastAsia="Calibri" w:hAnsi="Times New Roman" w:cs="Times New Roman"/>
          <w:sz w:val="28"/>
          <w:szCs w:val="20"/>
        </w:rPr>
        <w:t>о невозможности отзыва нормативного правового акта с государственной регистрации ввиду завершения процедуры его государственной регистрации (далее – уведомление о невозможности отзыва акта с регистрации).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Подлинники уведомления об отзыве акта с регистрации, уведомления</w:t>
      </w:r>
      <w:r w:rsidRPr="00213413">
        <w:rPr>
          <w:rFonts w:ascii="Times New Roman" w:eastAsia="Calibri" w:hAnsi="Times New Roman" w:cs="Times New Roman"/>
          <w:sz w:val="28"/>
          <w:szCs w:val="20"/>
        </w:rPr>
        <w:br/>
        <w:t>о прекращении процедуры регистрации акта, уведомления о невозможности отзыва акта с регистрации приобщаются к сопроводительному письму, представленному одновременно с соответствующим нормативным правовым актом (далее – сопроводительное письмо).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Подлинник уведомления о прекращении процедуры регистрации акта или уведомления о невозможности отзыва акта с регистрации выдается сотруднику органа исполнительной власти Кировской области при получении подлинника нормативного правового акта</w:t>
      </w:r>
      <w:r w:rsidR="0028610E">
        <w:rPr>
          <w:rFonts w:ascii="Times New Roman" w:eastAsia="Calibri" w:hAnsi="Times New Roman" w:cs="Times New Roman"/>
          <w:sz w:val="28"/>
          <w:szCs w:val="20"/>
        </w:rPr>
        <w:t xml:space="preserve"> в соответствии</w:t>
      </w:r>
      <w:r w:rsidR="0028610E">
        <w:rPr>
          <w:rFonts w:ascii="Times New Roman" w:eastAsia="Calibri" w:hAnsi="Times New Roman" w:cs="Times New Roman"/>
          <w:sz w:val="28"/>
          <w:szCs w:val="20"/>
        </w:rPr>
        <w:br/>
        <w:t>с абзацем первым пункта 15 настоящего Порядка</w:t>
      </w:r>
      <w:r w:rsidRPr="00213413">
        <w:rPr>
          <w:rFonts w:ascii="Times New Roman" w:eastAsia="Calibri" w:hAnsi="Times New Roman" w:cs="Times New Roman"/>
          <w:sz w:val="28"/>
          <w:szCs w:val="20"/>
        </w:rPr>
        <w:t>».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5. Пункт 11 изложить в следующей редакции: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«11. Уполномоченный орган в течение пяти рабочих дней со дня представления нормативного правового акта на государственную регистрацию осуществляет государственную регистрацию нормативного </w:t>
      </w:r>
      <w:r w:rsidRPr="00213413">
        <w:rPr>
          <w:rFonts w:ascii="Times New Roman" w:eastAsia="Calibri" w:hAnsi="Times New Roman" w:cs="Times New Roman"/>
          <w:sz w:val="28"/>
          <w:szCs w:val="20"/>
        </w:rPr>
        <w:lastRenderedPageBreak/>
        <w:t>правового акта или принимает решение об отказе в государственной регистрации нормативного правового акта».</w:t>
      </w:r>
    </w:p>
    <w:p w:rsidR="00213413" w:rsidRPr="00213413" w:rsidRDefault="003A0C84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6. А</w:t>
      </w:r>
      <w:r w:rsidR="00213413" w:rsidRPr="00213413">
        <w:rPr>
          <w:rFonts w:ascii="Times New Roman" w:eastAsia="Calibri" w:hAnsi="Times New Roman" w:cs="Times New Roman"/>
          <w:sz w:val="28"/>
          <w:szCs w:val="20"/>
        </w:rPr>
        <w:t>бзац</w:t>
      </w:r>
      <w:r>
        <w:rPr>
          <w:rFonts w:ascii="Times New Roman" w:eastAsia="Calibri" w:hAnsi="Times New Roman" w:cs="Times New Roman"/>
          <w:sz w:val="28"/>
          <w:szCs w:val="20"/>
        </w:rPr>
        <w:t xml:space="preserve"> четвертый</w:t>
      </w:r>
      <w:r w:rsidR="00213413" w:rsidRPr="00213413">
        <w:rPr>
          <w:rFonts w:ascii="Times New Roman" w:eastAsia="Calibri" w:hAnsi="Times New Roman" w:cs="Times New Roman"/>
          <w:sz w:val="28"/>
          <w:szCs w:val="20"/>
        </w:rPr>
        <w:t xml:space="preserve"> пункта 12 </w:t>
      </w:r>
      <w:r>
        <w:rPr>
          <w:rFonts w:ascii="Times New Roman" w:eastAsia="Calibri" w:hAnsi="Times New Roman" w:cs="Times New Roman"/>
          <w:sz w:val="28"/>
          <w:szCs w:val="20"/>
        </w:rPr>
        <w:t>после слов</w:t>
      </w:r>
      <w:r w:rsidR="00213413" w:rsidRPr="00213413">
        <w:rPr>
          <w:rFonts w:ascii="Times New Roman" w:eastAsia="Calibri" w:hAnsi="Times New Roman" w:cs="Times New Roman"/>
          <w:sz w:val="28"/>
          <w:szCs w:val="20"/>
        </w:rPr>
        <w:t xml:space="preserve"> «в правом верхнем углу» </w:t>
      </w:r>
      <w:r>
        <w:rPr>
          <w:rFonts w:ascii="Times New Roman" w:eastAsia="Calibri" w:hAnsi="Times New Roman" w:cs="Times New Roman"/>
          <w:sz w:val="28"/>
          <w:szCs w:val="20"/>
        </w:rPr>
        <w:t>дополнить словами «</w:t>
      </w:r>
      <w:r w:rsidR="00213413" w:rsidRPr="00213413">
        <w:rPr>
          <w:rFonts w:ascii="Times New Roman" w:eastAsia="Calibri" w:hAnsi="Times New Roman" w:cs="Times New Roman"/>
          <w:sz w:val="28"/>
          <w:szCs w:val="20"/>
        </w:rPr>
        <w:t>первой страницы».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7. Пункт 14 изложить в следующей редакции: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«14. О государственной регистрации</w:t>
      </w:r>
      <w:r w:rsidR="003A0C84">
        <w:rPr>
          <w:rFonts w:ascii="Times New Roman" w:eastAsia="Calibri" w:hAnsi="Times New Roman" w:cs="Times New Roman"/>
          <w:sz w:val="28"/>
          <w:szCs w:val="20"/>
        </w:rPr>
        <w:t xml:space="preserve"> нормативного правового акта</w:t>
      </w: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 или об отказе в государственной регистрации нормативного правового акта уполномоченный орган не позднее рабочего дня, следующего за днем государственной регистрации </w:t>
      </w:r>
      <w:r w:rsidR="003A0C84">
        <w:rPr>
          <w:rFonts w:ascii="Times New Roman" w:eastAsia="Calibri" w:hAnsi="Times New Roman" w:cs="Times New Roman"/>
          <w:sz w:val="28"/>
          <w:szCs w:val="20"/>
        </w:rPr>
        <w:t xml:space="preserve">нормативного правового акта </w:t>
      </w:r>
      <w:r w:rsidRPr="00213413">
        <w:rPr>
          <w:rFonts w:ascii="Times New Roman" w:eastAsia="Calibri" w:hAnsi="Times New Roman" w:cs="Times New Roman"/>
          <w:sz w:val="28"/>
          <w:szCs w:val="20"/>
        </w:rPr>
        <w:t>(отказа в государственной регистрации</w:t>
      </w:r>
      <w:r w:rsidR="006C6518">
        <w:rPr>
          <w:rFonts w:ascii="Times New Roman" w:eastAsia="Calibri" w:hAnsi="Times New Roman" w:cs="Times New Roman"/>
          <w:sz w:val="28"/>
          <w:szCs w:val="20"/>
        </w:rPr>
        <w:t xml:space="preserve"> нормативного правового акта</w:t>
      </w:r>
      <w:r w:rsidRPr="00213413">
        <w:rPr>
          <w:rFonts w:ascii="Times New Roman" w:eastAsia="Calibri" w:hAnsi="Times New Roman" w:cs="Times New Roman"/>
          <w:sz w:val="28"/>
          <w:szCs w:val="20"/>
        </w:rPr>
        <w:t>)</w:t>
      </w:r>
      <w:r w:rsidR="0028610E">
        <w:rPr>
          <w:rFonts w:ascii="Times New Roman" w:eastAsia="Calibri" w:hAnsi="Times New Roman" w:cs="Times New Roman"/>
          <w:sz w:val="28"/>
          <w:szCs w:val="20"/>
        </w:rPr>
        <w:t>,</w:t>
      </w: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 письменно уведомляет орган исполнительной власти Кировской области, представивший нормативный правовой акт на государственную регистрацию, путем направления на адр</w:t>
      </w:r>
      <w:r w:rsidR="00F12078">
        <w:rPr>
          <w:rFonts w:ascii="Times New Roman" w:eastAsia="Calibri" w:hAnsi="Times New Roman" w:cs="Times New Roman"/>
          <w:sz w:val="28"/>
          <w:szCs w:val="20"/>
        </w:rPr>
        <w:t>ес электронной почты, указанный</w:t>
      </w:r>
      <w:r w:rsidR="00F12078">
        <w:rPr>
          <w:rFonts w:ascii="Times New Roman" w:eastAsia="Calibri" w:hAnsi="Times New Roman" w:cs="Times New Roman"/>
          <w:sz w:val="28"/>
          <w:szCs w:val="20"/>
        </w:rPr>
        <w:br/>
      </w: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в абзаце втором подпункта 7.2 </w:t>
      </w:r>
      <w:r w:rsidR="00F12078">
        <w:rPr>
          <w:rFonts w:ascii="Times New Roman" w:eastAsia="Calibri" w:hAnsi="Times New Roman" w:cs="Times New Roman"/>
          <w:sz w:val="28"/>
          <w:szCs w:val="20"/>
        </w:rPr>
        <w:t>настоящего</w:t>
      </w:r>
      <w:r w:rsidR="006C6518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EE2476">
        <w:rPr>
          <w:rFonts w:ascii="Times New Roman" w:eastAsia="Calibri" w:hAnsi="Times New Roman" w:cs="Times New Roman"/>
          <w:sz w:val="28"/>
          <w:szCs w:val="20"/>
        </w:rPr>
        <w:t>Порядка, электронной копии</w:t>
      </w: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 уведомления</w:t>
      </w:r>
      <w:r w:rsidR="00D22C7E">
        <w:rPr>
          <w:rFonts w:ascii="Times New Roman" w:eastAsia="Calibri" w:hAnsi="Times New Roman" w:cs="Times New Roman"/>
          <w:sz w:val="28"/>
          <w:szCs w:val="20"/>
        </w:rPr>
        <w:t xml:space="preserve"> о государственной регистрации нормативного правового акта или уведомления об отказе в государственной регистрации нормативного правового акта</w:t>
      </w:r>
      <w:r w:rsidR="00DD1795">
        <w:rPr>
          <w:rFonts w:ascii="Times New Roman" w:eastAsia="Calibri" w:hAnsi="Times New Roman" w:cs="Times New Roman"/>
          <w:sz w:val="28"/>
          <w:szCs w:val="20"/>
        </w:rPr>
        <w:t>, подписанных</w:t>
      </w: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 уполномоченным сотрудником у</w:t>
      </w:r>
      <w:r w:rsidR="00DD1795">
        <w:rPr>
          <w:rFonts w:ascii="Times New Roman" w:eastAsia="Calibri" w:hAnsi="Times New Roman" w:cs="Times New Roman"/>
          <w:sz w:val="28"/>
          <w:szCs w:val="20"/>
        </w:rPr>
        <w:t>полномоченного органа, созданной</w:t>
      </w: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 в формате </w:t>
      </w:r>
      <w:r w:rsidRPr="00213413">
        <w:rPr>
          <w:rFonts w:ascii="Times New Roman" w:eastAsia="Calibri" w:hAnsi="Times New Roman" w:cs="Times New Roman"/>
          <w:sz w:val="28"/>
          <w:szCs w:val="20"/>
          <w:lang w:val="en-US"/>
        </w:rPr>
        <w:t>PDF</w:t>
      </w: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 или ином </w:t>
      </w:r>
      <w:proofErr w:type="spellStart"/>
      <w:r w:rsidRPr="00213413">
        <w:rPr>
          <w:rFonts w:ascii="Times New Roman" w:eastAsia="Calibri" w:hAnsi="Times New Roman" w:cs="Times New Roman"/>
          <w:sz w:val="28"/>
          <w:szCs w:val="20"/>
        </w:rPr>
        <w:t>нередактируемом</w:t>
      </w:r>
      <w:proofErr w:type="spellEnd"/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 формате методом сканирования оригинал</w:t>
      </w:r>
      <w:r w:rsidR="00D22C7E">
        <w:rPr>
          <w:rFonts w:ascii="Times New Roman" w:eastAsia="Calibri" w:hAnsi="Times New Roman" w:cs="Times New Roman"/>
          <w:sz w:val="28"/>
          <w:szCs w:val="20"/>
        </w:rPr>
        <w:t>ов указанных уведомлений</w:t>
      </w:r>
      <w:r w:rsidRPr="00213413">
        <w:rPr>
          <w:rFonts w:ascii="Times New Roman" w:eastAsia="Calibri" w:hAnsi="Times New Roman" w:cs="Times New Roman"/>
          <w:sz w:val="28"/>
          <w:szCs w:val="20"/>
        </w:rPr>
        <w:t>.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В уведомлении об отказе в государственной регистрации нормативного правового акта должны быть указаны исчерпывающие основания для принятия такого решения.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После устранения причин, послуживших основанием для отказа</w:t>
      </w:r>
      <w:r w:rsidRPr="00213413">
        <w:rPr>
          <w:rFonts w:ascii="Times New Roman" w:eastAsia="Calibri" w:hAnsi="Times New Roman" w:cs="Times New Roman"/>
          <w:sz w:val="28"/>
          <w:szCs w:val="20"/>
        </w:rPr>
        <w:br/>
        <w:t>в государственной регистрации</w:t>
      </w:r>
      <w:r w:rsidR="002243B3">
        <w:rPr>
          <w:rFonts w:ascii="Times New Roman" w:eastAsia="Calibri" w:hAnsi="Times New Roman" w:cs="Times New Roman"/>
          <w:sz w:val="28"/>
          <w:szCs w:val="20"/>
        </w:rPr>
        <w:t xml:space="preserve"> нормативного правового акта</w:t>
      </w:r>
      <w:r w:rsidRPr="00213413">
        <w:rPr>
          <w:rFonts w:ascii="Times New Roman" w:eastAsia="Calibri" w:hAnsi="Times New Roman" w:cs="Times New Roman"/>
          <w:sz w:val="28"/>
          <w:szCs w:val="20"/>
        </w:rPr>
        <w:t>, нормативный правовой акт может быть повторно представлен на государственную регистрацию в порядке, установленном настоящим Поря</w:t>
      </w:r>
      <w:r w:rsidR="0028610E">
        <w:rPr>
          <w:rFonts w:ascii="Times New Roman" w:eastAsia="Calibri" w:hAnsi="Times New Roman" w:cs="Times New Roman"/>
          <w:sz w:val="28"/>
          <w:szCs w:val="20"/>
        </w:rPr>
        <w:t>дком</w:t>
      </w: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». 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8. Дополнить пунктом 14–1 следующего содержания: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«14–1. Уполномоченный орган </w:t>
      </w:r>
      <w:r w:rsidRPr="00213413">
        <w:rPr>
          <w:rFonts w:ascii="Times New Roman" w:eastAsia="Calibri" w:hAnsi="Times New Roman" w:cs="Times New Roman"/>
          <w:sz w:val="28"/>
          <w:szCs w:val="28"/>
        </w:rPr>
        <w:t xml:space="preserve">обеспечивает направление электронных образов контрольных экземпляров прошедших государственную регистрацию нормативных правовых актов, за исключением нормативных правовых актов администрации Губернатора и Правительства Кировской области, </w:t>
      </w:r>
      <w:r w:rsidR="0028610E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 </w:t>
      </w:r>
      <w:r w:rsidRPr="00213413">
        <w:rPr>
          <w:rFonts w:ascii="Times New Roman" w:eastAsia="Calibri" w:hAnsi="Times New Roman" w:cs="Times New Roman"/>
          <w:sz w:val="28"/>
          <w:szCs w:val="28"/>
        </w:rPr>
        <w:t xml:space="preserve">региональной службы по тарифам </w:t>
      </w:r>
      <w:r w:rsidRPr="00213413">
        <w:rPr>
          <w:rFonts w:ascii="Times New Roman" w:eastAsia="Calibri" w:hAnsi="Times New Roman" w:cs="Times New Roman"/>
          <w:sz w:val="28"/>
          <w:szCs w:val="28"/>
        </w:rPr>
        <w:lastRenderedPageBreak/>
        <w:t>Кировской области,</w:t>
      </w:r>
      <w:r w:rsidR="00286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3413">
        <w:rPr>
          <w:rFonts w:ascii="Times New Roman" w:eastAsia="Calibri" w:hAnsi="Times New Roman" w:cs="Times New Roman"/>
          <w:sz w:val="28"/>
          <w:szCs w:val="28"/>
        </w:rPr>
        <w:t>для размещения (опубликования) на «Официальном интернет-портале правовой информации»</w:t>
      </w:r>
      <w:r w:rsidR="00F82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3C3" w:rsidRPr="002B03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(http://www.pravo.gov.ru)</w:t>
      </w:r>
      <w:r w:rsidRPr="00213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29D5">
        <w:rPr>
          <w:rFonts w:ascii="Times New Roman" w:eastAsia="Calibri" w:hAnsi="Times New Roman" w:cs="Times New Roman"/>
          <w:sz w:val="28"/>
          <w:szCs w:val="28"/>
        </w:rPr>
        <w:br/>
      </w:r>
      <w:r w:rsidRPr="00213413">
        <w:rPr>
          <w:rFonts w:ascii="Times New Roman" w:eastAsia="Calibri" w:hAnsi="Times New Roman" w:cs="Times New Roman"/>
          <w:sz w:val="28"/>
          <w:szCs w:val="28"/>
        </w:rPr>
        <w:t xml:space="preserve">(далее – Портал) в срок, установленный подпунктом «б» пункта 1 Указа </w:t>
      </w:r>
      <w:r w:rsidRPr="002134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Президента Российской Федерации от 02.04.2014 № 198 «О порядке опубликования законов и иных правовых актов субъектов Российской Федерации на «Официальном интернет-портале правовой информации»</w:t>
      </w:r>
      <w:r w:rsidR="00F829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F829D5" w:rsidRPr="00213413">
        <w:rPr>
          <w:rFonts w:ascii="Times New Roman" w:eastAsia="Calibri" w:hAnsi="Times New Roman" w:cs="Times New Roman"/>
          <w:sz w:val="28"/>
          <w:szCs w:val="28"/>
        </w:rPr>
        <w:t>(www.pravo.gov.ru)</w:t>
      </w:r>
      <w:r w:rsidRPr="002134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». При этом</w:t>
      </w:r>
      <w:r w:rsidR="002861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2134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 контрольным экземпляром прошедшего государственную регистрацию нормативного правового акта</w:t>
      </w:r>
      <w:r w:rsidR="00F829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</w:r>
      <w:r w:rsidRPr="002134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(далее – контрольный экземпляр акта) понимается подлинник нормативного правового акта, в правом верхнем углу первой </w:t>
      </w:r>
      <w:r w:rsidRPr="0021341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страницы </w:t>
      </w:r>
      <w:r w:rsidRPr="002134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которого уполномоченным органом проставлен штамп</w:t>
      </w:r>
      <w:r w:rsidR="000F6B6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2134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государственной регистрации нормативного правового акта. 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О размещении (</w:t>
      </w:r>
      <w:r w:rsidR="00625248">
        <w:rPr>
          <w:rFonts w:ascii="Times New Roman" w:eastAsia="Calibri" w:hAnsi="Times New Roman" w:cs="Times New Roman"/>
          <w:sz w:val="28"/>
          <w:szCs w:val="20"/>
        </w:rPr>
        <w:t xml:space="preserve">об </w:t>
      </w: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опубликовании) </w:t>
      </w:r>
      <w:r w:rsidRPr="00213413">
        <w:rPr>
          <w:rFonts w:ascii="Times New Roman" w:eastAsia="Calibri" w:hAnsi="Times New Roman" w:cs="Times New Roman"/>
          <w:sz w:val="28"/>
          <w:szCs w:val="28"/>
        </w:rPr>
        <w:t>электронного образа контрольного экземпляра акта</w:t>
      </w: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 на Портале уполномоченный орган уведомляет орган исполнительной власти Кировской области, представивший нормативный правовой акт на государственную регистрацию, способом, указанным</w:t>
      </w:r>
      <w:r w:rsidRPr="00213413">
        <w:rPr>
          <w:rFonts w:ascii="Times New Roman" w:eastAsia="Calibri" w:hAnsi="Times New Roman" w:cs="Times New Roman"/>
          <w:sz w:val="28"/>
          <w:szCs w:val="20"/>
        </w:rPr>
        <w:br/>
        <w:t>в абзаце первом пункта 14 настоящего Порядка, не позднее рабочего дн</w:t>
      </w:r>
      <w:r w:rsidR="00625248">
        <w:rPr>
          <w:rFonts w:ascii="Times New Roman" w:eastAsia="Calibri" w:hAnsi="Times New Roman" w:cs="Times New Roman"/>
          <w:sz w:val="28"/>
          <w:szCs w:val="20"/>
        </w:rPr>
        <w:t>я, следующего за днем размещения (опубликования</w:t>
      </w:r>
      <w:r w:rsidRPr="00213413">
        <w:rPr>
          <w:rFonts w:ascii="Times New Roman" w:eastAsia="Calibri" w:hAnsi="Times New Roman" w:cs="Times New Roman"/>
          <w:sz w:val="28"/>
          <w:szCs w:val="20"/>
        </w:rPr>
        <w:t>) электронного образа контрольного экземпляра акта на Портале».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>9. Пункт 15 дополнить абзацем следующего содержания:</w:t>
      </w:r>
    </w:p>
    <w:p w:rsidR="00213413" w:rsidRPr="00213413" w:rsidRDefault="00213413" w:rsidP="00213413">
      <w:pPr>
        <w:spacing w:after="0" w:line="440" w:lineRule="exact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«Подлинники прошедших государственную регистрацию нормативных правовых актов, за исключением прошедших государственную регистрацию нормативных правовых актов администрации Губернатора и Правительства Кировской области, </w:t>
      </w:r>
      <w:r w:rsidR="0028610E">
        <w:rPr>
          <w:rFonts w:ascii="Times New Roman" w:eastAsia="Calibri" w:hAnsi="Times New Roman" w:cs="Times New Roman"/>
          <w:sz w:val="28"/>
          <w:szCs w:val="20"/>
        </w:rPr>
        <w:t xml:space="preserve">нормативных правовых актов </w:t>
      </w:r>
      <w:r w:rsidR="000F6B6A">
        <w:rPr>
          <w:rFonts w:ascii="Times New Roman" w:eastAsia="Calibri" w:hAnsi="Times New Roman" w:cs="Times New Roman"/>
          <w:sz w:val="28"/>
          <w:szCs w:val="20"/>
        </w:rPr>
        <w:t>региональной службы</w:t>
      </w:r>
      <w:r w:rsidR="000F6B6A">
        <w:rPr>
          <w:rFonts w:ascii="Times New Roman" w:eastAsia="Calibri" w:hAnsi="Times New Roman" w:cs="Times New Roman"/>
          <w:sz w:val="28"/>
          <w:szCs w:val="20"/>
        </w:rPr>
        <w:br/>
      </w:r>
      <w:r w:rsidRPr="00213413">
        <w:rPr>
          <w:rFonts w:ascii="Times New Roman" w:eastAsia="Calibri" w:hAnsi="Times New Roman" w:cs="Times New Roman"/>
          <w:sz w:val="28"/>
          <w:szCs w:val="20"/>
        </w:rPr>
        <w:t>по тарифам Кировской области, подлежат выдаче</w:t>
      </w:r>
      <w:r w:rsidR="001E439C">
        <w:rPr>
          <w:rFonts w:ascii="Times New Roman" w:eastAsia="Calibri" w:hAnsi="Times New Roman" w:cs="Times New Roman"/>
          <w:sz w:val="28"/>
          <w:szCs w:val="20"/>
        </w:rPr>
        <w:t xml:space="preserve"> вышеуказанному сотруднику</w:t>
      </w:r>
      <w:r w:rsidRPr="00213413">
        <w:rPr>
          <w:rFonts w:ascii="Times New Roman" w:eastAsia="Calibri" w:hAnsi="Times New Roman" w:cs="Times New Roman"/>
          <w:sz w:val="28"/>
          <w:szCs w:val="20"/>
        </w:rPr>
        <w:t xml:space="preserve"> уполномоченным органом в соответствии с абзацем первым пункта 15 настоящего Порядка только после завершения процедуры </w:t>
      </w:r>
      <w:r w:rsidRPr="00213413">
        <w:rPr>
          <w:rFonts w:ascii="Times New Roman" w:eastAsia="Calibri" w:hAnsi="Times New Roman" w:cs="Times New Roman"/>
          <w:sz w:val="28"/>
          <w:szCs w:val="28"/>
        </w:rPr>
        <w:t xml:space="preserve">размещения (опубликования) на </w:t>
      </w:r>
      <w:r w:rsidR="00F829D5">
        <w:rPr>
          <w:rFonts w:ascii="Times New Roman" w:eastAsia="Calibri" w:hAnsi="Times New Roman" w:cs="Times New Roman"/>
          <w:sz w:val="28"/>
          <w:szCs w:val="28"/>
        </w:rPr>
        <w:t>Портале электронных образов</w:t>
      </w:r>
      <w:r w:rsidRPr="002134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248" w:rsidRPr="00213413">
        <w:rPr>
          <w:rFonts w:ascii="Times New Roman" w:eastAsia="Calibri" w:hAnsi="Times New Roman" w:cs="Times New Roman"/>
          <w:sz w:val="28"/>
          <w:szCs w:val="28"/>
        </w:rPr>
        <w:t xml:space="preserve">соответствующих </w:t>
      </w:r>
      <w:r w:rsidRPr="00213413">
        <w:rPr>
          <w:rFonts w:ascii="Times New Roman" w:eastAsia="Calibri" w:hAnsi="Times New Roman" w:cs="Times New Roman"/>
          <w:sz w:val="28"/>
          <w:szCs w:val="28"/>
        </w:rPr>
        <w:t>контрольных экземпляров актов».</w:t>
      </w:r>
    </w:p>
    <w:p w:rsidR="00213413" w:rsidRPr="00213413" w:rsidRDefault="00213413" w:rsidP="00213413">
      <w:pPr>
        <w:widowControl w:val="0"/>
        <w:tabs>
          <w:tab w:val="left" w:pos="8100"/>
        </w:tabs>
        <w:autoSpaceDE w:val="0"/>
        <w:spacing w:before="720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213413">
        <w:rPr>
          <w:rFonts w:ascii="Times New Roman" w:eastAsia="Calibri" w:hAnsi="Times New Roman" w:cs="Arial"/>
          <w:sz w:val="28"/>
          <w:szCs w:val="28"/>
        </w:rPr>
        <w:t>____________</w:t>
      </w:r>
    </w:p>
    <w:p w:rsidR="00132D2C" w:rsidRPr="001B36D3" w:rsidRDefault="00132D2C" w:rsidP="001B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2D2C" w:rsidRPr="001B36D3" w:rsidSect="00367B38">
      <w:headerReference w:type="default" r:id="rId7"/>
      <w:pgSz w:w="11907" w:h="16840" w:code="9"/>
      <w:pgMar w:top="1134" w:right="851" w:bottom="851" w:left="1701" w:header="709" w:footer="51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B51" w:rsidRDefault="00907B51">
      <w:pPr>
        <w:spacing w:after="0" w:line="240" w:lineRule="auto"/>
      </w:pPr>
      <w:r>
        <w:separator/>
      </w:r>
    </w:p>
  </w:endnote>
  <w:endnote w:type="continuationSeparator" w:id="0">
    <w:p w:rsidR="00907B51" w:rsidRDefault="0090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B51" w:rsidRDefault="00907B51">
      <w:pPr>
        <w:spacing w:after="0" w:line="240" w:lineRule="auto"/>
      </w:pPr>
      <w:r>
        <w:separator/>
      </w:r>
    </w:p>
  </w:footnote>
  <w:footnote w:type="continuationSeparator" w:id="0">
    <w:p w:rsidR="00907B51" w:rsidRDefault="00907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9742439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67B38" w:rsidRPr="00F829D5" w:rsidRDefault="000F6B6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29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29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29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2078" w:rsidRPr="00F12078">
          <w:rPr>
            <w:rFonts w:ascii="Times New Roman" w:hAnsi="Times New Roman" w:cs="Times New Roman"/>
            <w:noProof/>
            <w:sz w:val="28"/>
          </w:rPr>
          <w:t>5</w:t>
        </w:r>
        <w:r w:rsidRPr="00F829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67B38" w:rsidRDefault="00907B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6F1"/>
    <w:rsid w:val="000F6B6A"/>
    <w:rsid w:val="00132D2C"/>
    <w:rsid w:val="00143D5F"/>
    <w:rsid w:val="001A66F1"/>
    <w:rsid w:val="001B36D3"/>
    <w:rsid w:val="001E439C"/>
    <w:rsid w:val="00213413"/>
    <w:rsid w:val="002243B3"/>
    <w:rsid w:val="0028610E"/>
    <w:rsid w:val="002B03C3"/>
    <w:rsid w:val="003A0C84"/>
    <w:rsid w:val="00625248"/>
    <w:rsid w:val="006C6518"/>
    <w:rsid w:val="006F7C4F"/>
    <w:rsid w:val="00747CA4"/>
    <w:rsid w:val="00907B51"/>
    <w:rsid w:val="00D22C7E"/>
    <w:rsid w:val="00DD1795"/>
    <w:rsid w:val="00E504EC"/>
    <w:rsid w:val="00EE2476"/>
    <w:rsid w:val="00F12078"/>
    <w:rsid w:val="00F8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14E8"/>
  <w15:docId w15:val="{7C5FAF48-0334-4850-A56B-43009716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3413"/>
  </w:style>
  <w:style w:type="paragraph" w:styleId="a5">
    <w:name w:val="footer"/>
    <w:basedOn w:val="a"/>
    <w:link w:val="a6"/>
    <w:uiPriority w:val="99"/>
    <w:unhideWhenUsed/>
    <w:rsid w:val="00F8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9D5"/>
  </w:style>
  <w:style w:type="paragraph" w:styleId="a7">
    <w:name w:val="Balloon Text"/>
    <w:basedOn w:val="a"/>
    <w:link w:val="a8"/>
    <w:uiPriority w:val="99"/>
    <w:semiHidden/>
    <w:unhideWhenUsed/>
    <w:rsid w:val="00EE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1707-EB35-4BA4-9A67-105F681E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И. Слободина</cp:lastModifiedBy>
  <cp:revision>15</cp:revision>
  <cp:lastPrinted>2023-08-22T06:38:00Z</cp:lastPrinted>
  <dcterms:created xsi:type="dcterms:W3CDTF">2023-07-27T10:42:00Z</dcterms:created>
  <dcterms:modified xsi:type="dcterms:W3CDTF">2023-08-28T07:01:00Z</dcterms:modified>
</cp:coreProperties>
</file>